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F31A" w14:textId="56B9CA9B" w:rsidR="00C40645" w:rsidRDefault="00C40645" w:rsidP="00C40645">
      <w:pPr>
        <w:jc w:val="center"/>
      </w:pPr>
      <w:r>
        <w:t>Guidelines preparation AGM</w:t>
      </w:r>
    </w:p>
    <w:p w14:paraId="78FC0A07" w14:textId="77777777" w:rsidR="00C40645" w:rsidRDefault="00C40645" w:rsidP="00C40645">
      <w:r>
        <w:t>AGM is held every year on the last Friday in April at 10.00.</w:t>
      </w:r>
    </w:p>
    <w:p w14:paraId="7819A9B9" w14:textId="5D3A1304" w:rsidR="00C40645" w:rsidRDefault="00C40645" w:rsidP="00C40645">
      <w:pPr>
        <w:rPr>
          <w:rStyle w:val="Hyperkobling"/>
        </w:rPr>
      </w:pPr>
      <w:r>
        <w:t>Notice 1 is sent on the first Friday in March by ordinary email to unit owners and on the website; Notification 1 contains:</w:t>
      </w:r>
      <w:r w:rsidR="00DB4CAB">
        <w:br/>
      </w:r>
      <w:r>
        <w:t>Reminder date annual meeting.</w:t>
      </w:r>
      <w:r w:rsidR="009170AA">
        <w:br/>
      </w:r>
      <w:r>
        <w:t xml:space="preserve">The deadline for processing cases/proposals that are requested will be processed at AGM on the last Friday in March. </w:t>
      </w:r>
      <w:r w:rsidR="00EF520D">
        <w:br/>
      </w:r>
      <w:r w:rsidRPr="00105FA5">
        <w:rPr>
          <w:lang w:val="nn-NO"/>
        </w:rPr>
        <w:t xml:space="preserve">Election; Who on the board is up for election. </w:t>
      </w:r>
      <w:r w:rsidR="007D3C55" w:rsidRPr="00105FA5">
        <w:rPr>
          <w:lang w:val="nn-NO"/>
        </w:rPr>
        <w:br/>
      </w:r>
      <w:r w:rsidRPr="00105FA5">
        <w:rPr>
          <w:lang w:val="nn-NO"/>
        </w:rPr>
        <w:t xml:space="preserve">Proposals for new board members are sent to the nomination committee by the first Friday in April. </w:t>
      </w:r>
      <w:r w:rsidR="00EF520D" w:rsidRPr="00105FA5">
        <w:rPr>
          <w:lang w:val="nn-NO"/>
        </w:rPr>
        <w:br/>
      </w:r>
      <w:r>
        <w:t xml:space="preserve">Inquiries should be sent </w:t>
      </w:r>
      <w:hyperlink r:id="rId4" w:history="1">
        <w:r w:rsidRPr="00F160A9">
          <w:rPr>
            <w:rStyle w:val="Hyperkobling"/>
          </w:rPr>
          <w:t>info@pevan.es</w:t>
        </w:r>
      </w:hyperlink>
      <w:r>
        <w:rPr>
          <w:rStyle w:val="Hyperkobling"/>
        </w:rPr>
        <w:t xml:space="preserve"> , marked "AGM Vista Azul XXII"</w:t>
      </w:r>
    </w:p>
    <w:p w14:paraId="0B910FBA" w14:textId="40657FF1" w:rsidR="00C40645" w:rsidRDefault="00C40645" w:rsidP="00C40645">
      <w:r>
        <w:t xml:space="preserve">Dispatch notification 2: </w:t>
      </w:r>
      <w:r>
        <w:br/>
      </w:r>
      <w:r w:rsidR="00814F26">
        <w:t>Sent out when the accounts/budget are finished. Usually in mid-April. Sent on a separate form by mail and by email to all unit owners. Copies of Notice 2 will also be available at the meeting itself.</w:t>
      </w:r>
    </w:p>
    <w:p w14:paraId="57150D3D" w14:textId="2F67581C" w:rsidR="00C40645" w:rsidRDefault="00C40645" w:rsidP="00C40645">
      <w:r>
        <w:t>Notification 2 contains:</w:t>
      </w:r>
      <w:r w:rsidR="000961E6">
        <w:br/>
      </w:r>
      <w:r>
        <w:t>Meeting place</w:t>
      </w:r>
      <w:r w:rsidR="000961E6">
        <w:br/>
      </w:r>
      <w:r>
        <w:t>Agenda</w:t>
      </w:r>
      <w:r w:rsidR="000961E6">
        <w:br/>
      </w:r>
      <w:r>
        <w:t>Accounting</w:t>
      </w:r>
      <w:r w:rsidR="00CE15E1">
        <w:br/>
      </w:r>
      <w:r>
        <w:t>Budget</w:t>
      </w:r>
      <w:r w:rsidR="00CE15E1">
        <w:br/>
      </w:r>
      <w:r>
        <w:t>Annual report, report last year's activities</w:t>
      </w:r>
      <w:r w:rsidR="00267F2D">
        <w:br/>
        <w:t>Action plan</w:t>
      </w:r>
      <w:r w:rsidR="00FC7A8B">
        <w:t xml:space="preserve"> for the</w:t>
      </w:r>
      <w:r w:rsidR="00267F2D">
        <w:t xml:space="preserve"> next y</w:t>
      </w:r>
      <w:r w:rsidR="00FC7A8B">
        <w:t>ear</w:t>
      </w:r>
      <w:r w:rsidR="00267F2D">
        <w:br/>
      </w:r>
      <w:r>
        <w:t>Proposals/input from the board (proposals to be voted on are marked)</w:t>
      </w:r>
      <w:r w:rsidR="00CE15E1">
        <w:br/>
      </w:r>
      <w:r>
        <w:t>Received proposals/input (proposals to be voted on are marked)</w:t>
      </w:r>
      <w:r w:rsidR="00742326">
        <w:br/>
      </w:r>
      <w:r>
        <w:t xml:space="preserve">Elections with the nomination committee's recommendations. </w:t>
      </w:r>
      <w:r w:rsidR="00F51334">
        <w:br/>
      </w:r>
      <w:r w:rsidR="00EE20EC">
        <w:t>P</w:t>
      </w:r>
      <w:r>
        <w:t>roxy</w:t>
      </w:r>
    </w:p>
    <w:sectPr w:rsidR="00C4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F"/>
    <w:rsid w:val="00060BC4"/>
    <w:rsid w:val="00066E29"/>
    <w:rsid w:val="00072381"/>
    <w:rsid w:val="000961E6"/>
    <w:rsid w:val="00101428"/>
    <w:rsid w:val="00105FA5"/>
    <w:rsid w:val="001250C8"/>
    <w:rsid w:val="001357BA"/>
    <w:rsid w:val="0016411F"/>
    <w:rsid w:val="001978EA"/>
    <w:rsid w:val="001C55FC"/>
    <w:rsid w:val="001F1BFC"/>
    <w:rsid w:val="0020502B"/>
    <w:rsid w:val="002362C1"/>
    <w:rsid w:val="00267F2D"/>
    <w:rsid w:val="00287824"/>
    <w:rsid w:val="002A6C2A"/>
    <w:rsid w:val="002F7639"/>
    <w:rsid w:val="00317024"/>
    <w:rsid w:val="00317AC8"/>
    <w:rsid w:val="00335176"/>
    <w:rsid w:val="0034610F"/>
    <w:rsid w:val="003C0C3F"/>
    <w:rsid w:val="003E6BBF"/>
    <w:rsid w:val="004705E6"/>
    <w:rsid w:val="004B09FD"/>
    <w:rsid w:val="004B1500"/>
    <w:rsid w:val="004F3765"/>
    <w:rsid w:val="005358B0"/>
    <w:rsid w:val="005500B6"/>
    <w:rsid w:val="00554A9B"/>
    <w:rsid w:val="00604BA4"/>
    <w:rsid w:val="00621E9C"/>
    <w:rsid w:val="006A0B8F"/>
    <w:rsid w:val="006A395B"/>
    <w:rsid w:val="00720075"/>
    <w:rsid w:val="00742326"/>
    <w:rsid w:val="00786951"/>
    <w:rsid w:val="007956CB"/>
    <w:rsid w:val="007B522D"/>
    <w:rsid w:val="007C02EB"/>
    <w:rsid w:val="007D3C55"/>
    <w:rsid w:val="00814F26"/>
    <w:rsid w:val="008212EE"/>
    <w:rsid w:val="00844862"/>
    <w:rsid w:val="008F16DD"/>
    <w:rsid w:val="009170AA"/>
    <w:rsid w:val="009211C6"/>
    <w:rsid w:val="00947166"/>
    <w:rsid w:val="009756DB"/>
    <w:rsid w:val="009C73D1"/>
    <w:rsid w:val="00A603F6"/>
    <w:rsid w:val="00A73D93"/>
    <w:rsid w:val="00AA4779"/>
    <w:rsid w:val="00B148FA"/>
    <w:rsid w:val="00B15C2D"/>
    <w:rsid w:val="00B41F43"/>
    <w:rsid w:val="00B67443"/>
    <w:rsid w:val="00BC3F91"/>
    <w:rsid w:val="00BC7A06"/>
    <w:rsid w:val="00BD5124"/>
    <w:rsid w:val="00BE3D2A"/>
    <w:rsid w:val="00BE6782"/>
    <w:rsid w:val="00C40645"/>
    <w:rsid w:val="00CE15E1"/>
    <w:rsid w:val="00D05853"/>
    <w:rsid w:val="00D35D7E"/>
    <w:rsid w:val="00D90379"/>
    <w:rsid w:val="00D9288E"/>
    <w:rsid w:val="00D95585"/>
    <w:rsid w:val="00D95C9C"/>
    <w:rsid w:val="00DB4CAB"/>
    <w:rsid w:val="00DD505B"/>
    <w:rsid w:val="00E36FCC"/>
    <w:rsid w:val="00E837DA"/>
    <w:rsid w:val="00EE20EC"/>
    <w:rsid w:val="00EF520D"/>
    <w:rsid w:val="00F47737"/>
    <w:rsid w:val="00F51334"/>
    <w:rsid w:val="00F513DA"/>
    <w:rsid w:val="00F61512"/>
    <w:rsid w:val="00F6487C"/>
    <w:rsid w:val="00FC25C4"/>
    <w:rsid w:val="00FC7A8B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DD20"/>
  <w15:chartTrackingRefBased/>
  <w15:docId w15:val="{D372B107-8334-4AFD-9145-A038746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A477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4779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F648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van.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Johansen</dc:creator>
  <cp:keywords/>
  <dc:description/>
  <cp:lastModifiedBy>Karl Johansen</cp:lastModifiedBy>
  <cp:revision>15</cp:revision>
  <dcterms:created xsi:type="dcterms:W3CDTF">2024-09-04T09:28:00Z</dcterms:created>
  <dcterms:modified xsi:type="dcterms:W3CDTF">2025-03-13T15:18:00Z</dcterms:modified>
</cp:coreProperties>
</file>